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5963" w14:textId="77777777" w:rsidR="00261617" w:rsidRPr="00261617" w:rsidRDefault="00261617" w:rsidP="00261617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17132028" w14:textId="77777777" w:rsidR="00261617" w:rsidRPr="00261617" w:rsidRDefault="00261617" w:rsidP="00261617">
      <w:pPr>
        <w:pStyle w:val="Default"/>
        <w:rPr>
          <w:rFonts w:ascii="Montserrat Light" w:hAnsi="Montserrat Light"/>
        </w:rPr>
      </w:pPr>
    </w:p>
    <w:p w14:paraId="53C5554E" w14:textId="77777777" w:rsidR="00261617" w:rsidRPr="00261617" w:rsidRDefault="00261617" w:rsidP="00261617">
      <w:pPr>
        <w:spacing w:after="0" w:line="240" w:lineRule="auto"/>
        <w:rPr>
          <w:rFonts w:ascii="Montserrat Light" w:hAnsi="Montserrat Light"/>
        </w:rPr>
      </w:pPr>
    </w:p>
    <w:p w14:paraId="546662B5" w14:textId="77777777" w:rsidR="00261617" w:rsidRPr="00261617" w:rsidRDefault="00261617" w:rsidP="00261617">
      <w:pPr>
        <w:spacing w:after="0" w:line="240" w:lineRule="auto"/>
        <w:rPr>
          <w:rFonts w:ascii="Montserrat Light" w:hAnsi="Montserrat Light"/>
        </w:rPr>
      </w:pPr>
    </w:p>
    <w:p w14:paraId="76E59DA1" w14:textId="77777777" w:rsidR="00261617" w:rsidRPr="00261617" w:rsidRDefault="00261617" w:rsidP="00261617">
      <w:pPr>
        <w:spacing w:after="0" w:line="240" w:lineRule="auto"/>
        <w:rPr>
          <w:rFonts w:ascii="Montserrat Light" w:hAnsi="Montserrat Light"/>
        </w:rPr>
      </w:pPr>
    </w:p>
    <w:p w14:paraId="61DD2E8F" w14:textId="77777777" w:rsidR="00261617" w:rsidRPr="00261617" w:rsidRDefault="00261617" w:rsidP="00261617">
      <w:pPr>
        <w:spacing w:after="0" w:line="240" w:lineRule="auto"/>
        <w:rPr>
          <w:rFonts w:ascii="Montserrat Light" w:hAnsi="Montserrat Light"/>
        </w:rPr>
      </w:pPr>
    </w:p>
    <w:p w14:paraId="7D501490" w14:textId="77777777" w:rsidR="00261617" w:rsidRPr="00261617" w:rsidRDefault="00261617" w:rsidP="00261617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261617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261617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261617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261617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261617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0431D8BE" w14:textId="77777777" w:rsidR="00261617" w:rsidRPr="00261617" w:rsidRDefault="00261617" w:rsidP="00261617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0754B164" w14:textId="77777777" w:rsidR="00261617" w:rsidRPr="00261617" w:rsidRDefault="00261617" w:rsidP="00261617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5725FDED" w14:textId="77777777" w:rsidR="00261617" w:rsidRPr="00261617" w:rsidRDefault="00261617" w:rsidP="00261617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678B5A91" w14:textId="77777777" w:rsidR="00261617" w:rsidRPr="00261617" w:rsidRDefault="00261617" w:rsidP="00261617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261617">
        <w:rPr>
          <w:rFonts w:ascii="Montserrat Light" w:hAnsi="Montserrat Light"/>
          <w:b/>
          <w:bCs/>
          <w:sz w:val="36"/>
          <w:szCs w:val="36"/>
        </w:rPr>
        <w:t>Program ramowy testu zgodności w zakresie:</w:t>
      </w:r>
    </w:p>
    <w:p w14:paraId="681E54F9" w14:textId="77777777" w:rsidR="00261617" w:rsidRPr="00261617" w:rsidRDefault="00261617" w:rsidP="00261617">
      <w:pPr>
        <w:spacing w:line="240" w:lineRule="auto"/>
        <w:jc w:val="center"/>
        <w:rPr>
          <w:rFonts w:ascii="Montserrat Light" w:hAnsi="Montserrat Light"/>
          <w:color w:val="555555"/>
          <w:sz w:val="24"/>
          <w:szCs w:val="24"/>
        </w:rPr>
      </w:pPr>
      <w:bookmarkStart w:id="0" w:name="_Hlk77316272"/>
      <w:r w:rsidRPr="00261617">
        <w:rPr>
          <w:rFonts w:ascii="Montserrat Light" w:hAnsi="Montserrat Light"/>
          <w:sz w:val="24"/>
          <w:szCs w:val="24"/>
        </w:rPr>
        <w:t>pracy w trybie regulacji mocy biernej</w:t>
      </w:r>
    </w:p>
    <w:bookmarkEnd w:id="0"/>
    <w:p w14:paraId="6EAECEAA" w14:textId="77777777" w:rsidR="00261617" w:rsidRPr="00261617" w:rsidRDefault="00261617" w:rsidP="00261617">
      <w:pPr>
        <w:rPr>
          <w:rFonts w:ascii="Montserrat Light" w:hAnsi="Montserrat Light"/>
        </w:rPr>
      </w:pPr>
      <w:r w:rsidRPr="00261617">
        <w:rPr>
          <w:rFonts w:ascii="Montserrat Light" w:hAnsi="Montserrat Light"/>
        </w:rPr>
        <w:br w:type="page"/>
      </w:r>
    </w:p>
    <w:bookmarkStart w:id="1" w:name="_Toc77320708" w:displacedByCustomXml="next"/>
    <w:bookmarkStart w:id="2" w:name="_Toc75730647" w:displacedByCustomXml="next"/>
    <w:bookmarkStart w:id="3" w:name="_Toc76291194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3B336A" w14:textId="77777777" w:rsidR="00261617" w:rsidRPr="00261617" w:rsidRDefault="00261617" w:rsidP="00261617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261617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3"/>
          <w:bookmarkEnd w:id="2"/>
          <w:bookmarkEnd w:id="1"/>
        </w:p>
        <w:p w14:paraId="51303376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261617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261617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261617">
            <w:rPr>
              <w:rFonts w:ascii="Montserrat Light" w:hAnsi="Montserrat Light"/>
              <w:sz w:val="20"/>
              <w:szCs w:val="20"/>
            </w:rPr>
            <w:fldChar w:fldCharType="separate"/>
          </w:r>
          <w:hyperlink w:anchor="_Toc77320708" w:history="1">
            <w:r w:rsidRPr="00261617">
              <w:rPr>
                <w:rStyle w:val="Hipercze"/>
                <w:rFonts w:ascii="Montserrat Light" w:hAnsi="Montserrat Light"/>
                <w:noProof/>
              </w:rPr>
              <w:t>Spis treści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_Toc77320708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2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1331A6C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09" w:history="1">
            <w:r w:rsidRPr="00261617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_Toc77320709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3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08971EE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0" w:history="1">
            <w:r w:rsidRPr="00261617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_Toc77320710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3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3E4A95B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1" w:history="1">
            <w:r w:rsidRPr="00261617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_Toc77320711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3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641BF21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2" w:history="1">
            <w:r w:rsidRPr="00261617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_Toc77320712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3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34E423B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3" w:history="1">
            <w:r w:rsidRPr="00261617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  <w:lang w:eastAsia="pl-PL"/>
              </w:rPr>
              <w:t>Wymagania wstępne przeprowadzenia testów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_Toc77320713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3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C4FCB31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4" w:history="1">
            <w:r w:rsidRPr="00261617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_Toc77320714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4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C32F703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5" w:history="1">
            <w:r w:rsidRPr="00261617">
              <w:rPr>
                <w:rStyle w:val="Hipercze"/>
                <w:rFonts w:ascii="Montserrat Light" w:hAnsi="Montserrat Light"/>
                <w:noProof/>
                <w:lang w:eastAsia="pl-PL"/>
              </w:rPr>
              <w:t>4.3.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pracy w trybie regulacji mocy biernej</w:t>
            </w:r>
          </w:hyperlink>
        </w:p>
        <w:p w14:paraId="3A3AEA42" w14:textId="77777777" w:rsidR="00261617" w:rsidRPr="00261617" w:rsidRDefault="00261617" w:rsidP="00261617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6" w:history="1">
            <w:r w:rsidRPr="00261617">
              <w:rPr>
                <w:rStyle w:val="Hipercze"/>
                <w:rFonts w:ascii="Montserrat Light" w:hAnsi="Montserrat Light"/>
                <w:noProof/>
              </w:rPr>
              <w:t>4.3.1.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_Toc77320716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4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139BA5A" w14:textId="77777777" w:rsidR="00261617" w:rsidRPr="00261617" w:rsidRDefault="00261617" w:rsidP="00261617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7" w:history="1">
            <w:r w:rsidRPr="00261617">
              <w:rPr>
                <w:rStyle w:val="Hipercze"/>
                <w:rFonts w:ascii="Montserrat Light" w:hAnsi="Montserrat Light"/>
                <w:noProof/>
              </w:rPr>
              <w:t>4.3.2.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_Toc77320717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4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EAEB00A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8" w:history="1">
            <w:r w:rsidRPr="00261617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_Toc77320718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5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EA442F5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19" w:history="1">
            <w:r w:rsidRPr="00261617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_Toc77320719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5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EA96F61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20" w:history="1">
            <w:r w:rsidRPr="00261617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_Toc77320720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5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522D189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21" w:history="1">
            <w:r w:rsidRPr="00261617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_Toc77320721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6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3CD6F93" w14:textId="77777777" w:rsidR="00261617" w:rsidRPr="00261617" w:rsidRDefault="00261617" w:rsidP="00261617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22" w:history="1">
            <w:r w:rsidRPr="00261617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Sposób sprawdzenia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_Toc77320722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6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B3E4F85" w14:textId="77777777" w:rsidR="00261617" w:rsidRPr="00261617" w:rsidRDefault="00261617" w:rsidP="00261617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23" w:history="1">
            <w:r w:rsidRPr="00261617">
              <w:rPr>
                <w:rStyle w:val="Hipercze"/>
                <w:rFonts w:ascii="Montserrat Light" w:hAnsi="Montserrat Light"/>
                <w:noProof/>
              </w:rPr>
              <w:t>5.4.1.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Sprawdzenia możliwości wprowadzania zmian generowanej mocy biernej i pomiar dokładności układu regulacji.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_Toc77320723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6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07D511E" w14:textId="77777777" w:rsidR="00261617" w:rsidRPr="00261617" w:rsidRDefault="00261617" w:rsidP="00261617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24" w:history="1">
            <w:r w:rsidRPr="00261617">
              <w:rPr>
                <w:rStyle w:val="Hipercze"/>
                <w:rFonts w:ascii="Montserrat Light" w:hAnsi="Montserrat Light"/>
                <w:noProof/>
              </w:rPr>
              <w:t>5.4.2.</w:t>
            </w:r>
            <w:r w:rsidRPr="00261617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261617">
              <w:rPr>
                <w:rStyle w:val="Hipercze"/>
                <w:rFonts w:ascii="Montserrat Light" w:hAnsi="Montserrat Light"/>
                <w:noProof/>
              </w:rPr>
              <w:t>Sprawdzenie możliwości wprowadzania zmian w pełnym zakresie generacji mocy biernej.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_Toc77320724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6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29DE7C2" w14:textId="77777777" w:rsidR="00261617" w:rsidRPr="00261617" w:rsidRDefault="00261617" w:rsidP="00261617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725" w:history="1">
            <w:r w:rsidRPr="00261617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261617">
              <w:rPr>
                <w:rFonts w:ascii="Montserrat Light" w:hAnsi="Montserrat Light"/>
                <w:noProof/>
                <w:webHidden/>
              </w:rPr>
              <w:tab/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261617">
              <w:rPr>
                <w:rFonts w:ascii="Montserrat Light" w:hAnsi="Montserrat Light"/>
                <w:noProof/>
                <w:webHidden/>
              </w:rPr>
              <w:instrText xml:space="preserve"> PAGEREF _Toc77320725 \h </w:instrText>
            </w:r>
            <w:r w:rsidRPr="00261617">
              <w:rPr>
                <w:rFonts w:ascii="Montserrat Light" w:hAnsi="Montserrat Light"/>
                <w:noProof/>
                <w:webHidden/>
              </w:rPr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261617">
              <w:rPr>
                <w:rFonts w:ascii="Montserrat Light" w:hAnsi="Montserrat Light"/>
                <w:noProof/>
                <w:webHidden/>
              </w:rPr>
              <w:t>7</w:t>
            </w:r>
            <w:r w:rsidRPr="00261617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ED0BAB1" w14:textId="77777777" w:rsidR="00261617" w:rsidRPr="00261617" w:rsidRDefault="00261617" w:rsidP="00261617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261617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261617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38970180" w14:textId="77777777" w:rsidR="00261617" w:rsidRPr="00261617" w:rsidRDefault="00261617" w:rsidP="00261617">
      <w:pPr>
        <w:rPr>
          <w:rFonts w:ascii="Montserrat Light" w:hAnsi="Montserrat Light"/>
          <w:b/>
          <w:bCs/>
        </w:rPr>
      </w:pPr>
      <w:r w:rsidRPr="00261617">
        <w:rPr>
          <w:rFonts w:ascii="Montserrat Light" w:hAnsi="Montserrat Light"/>
          <w:b/>
          <w:bCs/>
        </w:rPr>
        <w:br w:type="page"/>
      </w:r>
    </w:p>
    <w:p w14:paraId="1421663E" w14:textId="77777777" w:rsidR="00261617" w:rsidRPr="00261617" w:rsidRDefault="00261617" w:rsidP="00261617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320709"/>
      <w:r w:rsidRPr="00261617">
        <w:rPr>
          <w:rFonts w:ascii="Montserrat Light" w:hAnsi="Montserrat Light"/>
          <w:sz w:val="28"/>
          <w:szCs w:val="28"/>
        </w:rPr>
        <w:lastRenderedPageBreak/>
        <w:t>Cel i zakres</w:t>
      </w:r>
      <w:bookmarkEnd w:id="4"/>
    </w:p>
    <w:p w14:paraId="605C0AB9" w14:textId="77777777" w:rsidR="00261617" w:rsidRPr="00261617" w:rsidRDefault="00261617" w:rsidP="00261617">
      <w:pPr>
        <w:jc w:val="both"/>
        <w:rPr>
          <w:rFonts w:ascii="Montserrat Light" w:hAnsi="Montserrat Light"/>
        </w:rPr>
      </w:pPr>
    </w:p>
    <w:p w14:paraId="46144FDF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Celem niniejszego dokumentu jest uszczegółowienie wymagań dotyczących testowania zgodności oraz sposobu ich przeprowadzania, na podstawie zapisów Rozporządzenia Komisji (UE) 2016/631 z dnia 14 kwietnia 2016 r. (zwany dalej NC RfG) oraz dokumentów związanych wynikających z zapisów rozporządzenia.</w:t>
      </w:r>
    </w:p>
    <w:p w14:paraId="1448F0BC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Ogólne zasady przeprowadzania testów określono w dokumencie określającym procedurę testowania modułów wytwarzania energii, a niniejsze dokument jest ściśle z nim powiązany i stanowi jego uszczegółowienie w zakresie przeprowadzenia testów potwierdzających zdolność modułów wytwarzania energii do pracy w trybie regulacji mocy biernej zgodnie z zapisami rozporządzenia RC RfG.</w:t>
      </w:r>
    </w:p>
    <w:p w14:paraId="4D482427" w14:textId="77777777" w:rsidR="00261617" w:rsidRPr="00261617" w:rsidRDefault="00261617" w:rsidP="00261617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5" w:name="_Toc77320710"/>
      <w:r w:rsidRPr="00261617">
        <w:rPr>
          <w:rFonts w:ascii="Montserrat Light" w:hAnsi="Montserrat Light"/>
          <w:sz w:val="28"/>
          <w:szCs w:val="28"/>
        </w:rPr>
        <w:t>Definicje</w:t>
      </w:r>
      <w:bookmarkEnd w:id="5"/>
      <w:r w:rsidRPr="00261617">
        <w:rPr>
          <w:rFonts w:ascii="Montserrat Light" w:hAnsi="Montserrat Light"/>
          <w:sz w:val="28"/>
          <w:szCs w:val="28"/>
        </w:rPr>
        <w:t xml:space="preserve"> </w:t>
      </w:r>
    </w:p>
    <w:p w14:paraId="639FCD6C" w14:textId="77777777" w:rsidR="00261617" w:rsidRPr="00261617" w:rsidRDefault="00261617" w:rsidP="00261617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04989F99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Sformułowania występujące w niniejszym dokumencie są zgodnie z definicjami określonymi w NC RfG oraz w dokumencie związanym z NC RfG określającym procedurę testowania modułów wytwarzania energii. Wykaz stosowanych skrótów:</w:t>
      </w:r>
    </w:p>
    <w:p w14:paraId="6E2F719E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NC RfG</w:t>
      </w:r>
      <w:r w:rsidRPr="00261617">
        <w:rPr>
          <w:rFonts w:ascii="Montserrat Light" w:hAnsi="Montserrat Light"/>
          <w:sz w:val="20"/>
          <w:szCs w:val="20"/>
        </w:rPr>
        <w:t xml:space="preserve"> – Rozporządzenia Komisji (UE) 2016/631 z dnia 14 kwietnia 2016 r.,</w:t>
      </w:r>
    </w:p>
    <w:p w14:paraId="2D26ADB7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P</w:t>
      </w:r>
      <w:r w:rsidRPr="00261617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261617">
        <w:rPr>
          <w:rFonts w:ascii="Montserrat Light" w:hAnsi="Montserrat Light"/>
          <w:sz w:val="20"/>
          <w:szCs w:val="20"/>
        </w:rPr>
        <w:t xml:space="preserve"> – minimalny poziom mocy czynnej do stabilnej pracy zgodna z definicją w NC RfG,</w:t>
      </w:r>
    </w:p>
    <w:p w14:paraId="3FE30DF0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P</w:t>
      </w:r>
      <w:r w:rsidRPr="00261617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 xml:space="preserve"> – moc maksymalna zgodna z definicją w NC RfG,</w:t>
      </w:r>
    </w:p>
    <w:p w14:paraId="049A7C78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Q</w:t>
      </w:r>
      <w:r w:rsidRPr="00261617">
        <w:rPr>
          <w:rFonts w:ascii="Montserrat Light" w:hAnsi="Montserrat Light"/>
          <w:b/>
          <w:bCs/>
          <w:sz w:val="20"/>
          <w:szCs w:val="20"/>
          <w:vertAlign w:val="subscript"/>
        </w:rPr>
        <w:t>MAXP</w:t>
      </w:r>
      <w:r w:rsidRPr="00261617">
        <w:rPr>
          <w:rFonts w:ascii="Montserrat Light" w:hAnsi="Montserrat Light"/>
          <w:sz w:val="20"/>
          <w:szCs w:val="20"/>
        </w:rPr>
        <w:t xml:space="preserve"> – moc maksymalna bierna w kierunku produkcji zgodna z profilami P-Q/P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 xml:space="preserve"> z Art. 18 i Art. 21 NC RfG,</w:t>
      </w:r>
    </w:p>
    <w:p w14:paraId="35A5B7A0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Q</w:t>
      </w:r>
      <w:r w:rsidRPr="00261617">
        <w:rPr>
          <w:rFonts w:ascii="Montserrat Light" w:hAnsi="Montserrat Light"/>
          <w:b/>
          <w:bCs/>
          <w:sz w:val="20"/>
          <w:szCs w:val="20"/>
          <w:vertAlign w:val="subscript"/>
        </w:rPr>
        <w:t>MAXZ</w:t>
      </w:r>
      <w:r w:rsidRPr="00261617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261617">
        <w:rPr>
          <w:rFonts w:ascii="Montserrat Light" w:hAnsi="Montserrat Light"/>
          <w:sz w:val="20"/>
          <w:szCs w:val="20"/>
        </w:rPr>
        <w:t>– moc maksymalna bierna w kierunku zużycia zgodnie profilem P-Q/P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 xml:space="preserve"> z Art. 18 i Art. 21 NC RfG,</w:t>
      </w:r>
    </w:p>
    <w:p w14:paraId="31823929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Q</w:t>
      </w:r>
      <w:r w:rsidRPr="00261617">
        <w:rPr>
          <w:rFonts w:ascii="Montserrat Light" w:hAnsi="Montserrat Light"/>
          <w:b/>
          <w:bCs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261617">
        <w:rPr>
          <w:rFonts w:ascii="Montserrat Light" w:hAnsi="Montserrat Light"/>
          <w:sz w:val="20"/>
          <w:szCs w:val="20"/>
        </w:rPr>
        <w:t>– wartość zadana mocy biernej w układach regulacji modułu wytwarzania energii,</w:t>
      </w:r>
    </w:p>
    <w:p w14:paraId="6BD7B109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PGM</w:t>
      </w:r>
      <w:r w:rsidRPr="00261617">
        <w:rPr>
          <w:rFonts w:ascii="Montserrat Light" w:hAnsi="Montserrat Light"/>
          <w:sz w:val="20"/>
          <w:szCs w:val="20"/>
        </w:rPr>
        <w:t xml:space="preserve"> – Moduł wytwarzania energii </w:t>
      </w:r>
    </w:p>
    <w:p w14:paraId="4CAF89A0" w14:textId="77777777" w:rsidR="00261617" w:rsidRPr="00261617" w:rsidRDefault="00261617" w:rsidP="00261617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PPM</w:t>
      </w:r>
      <w:r w:rsidRPr="00261617">
        <w:rPr>
          <w:rFonts w:ascii="Montserrat Light" w:hAnsi="Montserrat Light"/>
          <w:sz w:val="20"/>
          <w:szCs w:val="20"/>
        </w:rPr>
        <w:t xml:space="preserve"> – Moduł Parku Energii </w:t>
      </w:r>
    </w:p>
    <w:p w14:paraId="053F9393" w14:textId="77777777" w:rsidR="00261617" w:rsidRPr="00261617" w:rsidRDefault="00261617" w:rsidP="00261617">
      <w:pPr>
        <w:pStyle w:val="Akapitzlist"/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730D16B6" w14:textId="77777777" w:rsidR="00261617" w:rsidRPr="00261617" w:rsidRDefault="00261617" w:rsidP="00261617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7320712"/>
      <w:r w:rsidRPr="00261617">
        <w:rPr>
          <w:rFonts w:ascii="Montserrat Light" w:hAnsi="Montserrat Light"/>
        </w:rPr>
        <w:t>Zasady przeprowadzania testów</w:t>
      </w:r>
      <w:bookmarkEnd w:id="6"/>
    </w:p>
    <w:p w14:paraId="582D39AE" w14:textId="77777777" w:rsidR="00261617" w:rsidRPr="00261617" w:rsidRDefault="00261617" w:rsidP="00261617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7320713"/>
      <w:r w:rsidRPr="00261617">
        <w:rPr>
          <w:rFonts w:ascii="Montserrat Light" w:hAnsi="Montserrat Light"/>
          <w:lang w:eastAsia="pl-PL"/>
        </w:rPr>
        <w:t>Wymagania wstępne przeprowadzenia testów</w:t>
      </w:r>
      <w:bookmarkEnd w:id="7"/>
    </w:p>
    <w:p w14:paraId="5A0AA1E6" w14:textId="77777777" w:rsidR="00261617" w:rsidRPr="00261617" w:rsidRDefault="00261617" w:rsidP="00261617">
      <w:pPr>
        <w:rPr>
          <w:rFonts w:ascii="Montserrat Light" w:hAnsi="Montserrat Light"/>
          <w:lang w:eastAsia="pl-PL"/>
        </w:rPr>
      </w:pPr>
    </w:p>
    <w:p w14:paraId="64F1DEA7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Warunkiem wstępnym dla przeprowadzenia testów dla danych modułów wytwarzania energii może być przedstawienie certyfikatów komponentów. Wymagane certyfikaty komponentu jako warunek wstępny dopuszczającym do realizacji testów jest określony w dokumencie „Warunki i Procedury Wykorzystania Certyfikatów w Procesie Przyłączenia Modułów Wytwarzania Energii do Sieci Elektroenergetycznych”.</w:t>
      </w:r>
      <w:r w:rsidRPr="00261617">
        <w:rPr>
          <w:rFonts w:ascii="Montserrat Light" w:hAnsi="Montserrat Light"/>
          <w:sz w:val="20"/>
          <w:szCs w:val="20"/>
        </w:rPr>
        <w:br w:type="page"/>
      </w:r>
    </w:p>
    <w:p w14:paraId="2DF78E4D" w14:textId="77777777" w:rsidR="00261617" w:rsidRPr="00261617" w:rsidRDefault="00261617" w:rsidP="00261617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7320714"/>
      <w:r w:rsidRPr="00261617">
        <w:rPr>
          <w:rFonts w:ascii="Montserrat Light" w:hAnsi="Montserrat Light"/>
          <w:lang w:eastAsia="pl-PL"/>
        </w:rPr>
        <w:lastRenderedPageBreak/>
        <w:t>Podstawowe informacje w zakresie ramowego programu przeprowadzania testów zgodności</w:t>
      </w:r>
      <w:bookmarkEnd w:id="8"/>
    </w:p>
    <w:p w14:paraId="0D1AED74" w14:textId="77777777" w:rsidR="00261617" w:rsidRPr="00261617" w:rsidRDefault="00261617" w:rsidP="00261617">
      <w:pPr>
        <w:rPr>
          <w:rFonts w:ascii="Montserrat Light" w:hAnsi="Montserrat Light"/>
          <w:sz w:val="20"/>
          <w:szCs w:val="20"/>
          <w:lang w:eastAsia="pl-PL"/>
        </w:rPr>
      </w:pPr>
    </w:p>
    <w:p w14:paraId="5D142792" w14:textId="77777777" w:rsidR="00261617" w:rsidRPr="00261617" w:rsidRDefault="00261617" w:rsidP="00261617">
      <w:pPr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693F013A" w14:textId="77777777" w:rsidR="00261617" w:rsidRPr="00261617" w:rsidRDefault="00261617" w:rsidP="00261617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7320715"/>
      <w:r w:rsidRPr="00261617">
        <w:rPr>
          <w:rFonts w:ascii="Montserrat Light" w:hAnsi="Montserrat Light"/>
          <w:lang w:eastAsia="pl-PL"/>
        </w:rPr>
        <w:t>Ramowy program przeprowadzania testów w zakresie pracy w trybie regulacji mocy biernej</w:t>
      </w:r>
      <w:bookmarkEnd w:id="9"/>
    </w:p>
    <w:p w14:paraId="311EEB35" w14:textId="77777777" w:rsidR="00261617" w:rsidRPr="00261617" w:rsidRDefault="00261617" w:rsidP="00261617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7320716"/>
      <w:r w:rsidRPr="00261617">
        <w:rPr>
          <w:rFonts w:ascii="Montserrat Light" w:hAnsi="Montserrat Light"/>
        </w:rPr>
        <w:t>Parametry techniczne</w:t>
      </w:r>
      <w:bookmarkEnd w:id="10"/>
    </w:p>
    <w:p w14:paraId="0A3221A1" w14:textId="77777777" w:rsidR="00261617" w:rsidRPr="00261617" w:rsidRDefault="00261617" w:rsidP="00261617">
      <w:pPr>
        <w:rPr>
          <w:rFonts w:ascii="Montserrat Light" w:hAnsi="Montserrat Light"/>
        </w:rPr>
      </w:pPr>
    </w:p>
    <w:p w14:paraId="4040DB01" w14:textId="77777777" w:rsidR="00261617" w:rsidRPr="00261617" w:rsidRDefault="00261617" w:rsidP="00261617">
      <w:p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131E9413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informacje na temat zastosowanej technologii wytwarzania energii elektrycznej,</w:t>
      </w:r>
    </w:p>
    <w:p w14:paraId="17236729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lokalizacja zakładu wytwarzania energii,</w:t>
      </w:r>
    </w:p>
    <w:p w14:paraId="44394398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podstawowy opis układu elektroenergetycznego PPM, układów sterowania i regulacji, mocy biernej i napięcia, w tym schemat układu wraz z wyprowadzeniem mocy oraz nastaw zabezpieczeń,</w:t>
      </w:r>
    </w:p>
    <w:p w14:paraId="63E304CB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 maksymalna – P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>,</w:t>
      </w:r>
    </w:p>
    <w:p w14:paraId="173BD323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 minimalna – P</w:t>
      </w:r>
      <w:r w:rsidRPr="00261617">
        <w:rPr>
          <w:rFonts w:ascii="Montserrat Light" w:hAnsi="Montserrat Light"/>
          <w:sz w:val="20"/>
          <w:szCs w:val="20"/>
          <w:vertAlign w:val="subscript"/>
        </w:rPr>
        <w:t>MIN</w:t>
      </w:r>
      <w:r w:rsidRPr="00261617">
        <w:rPr>
          <w:rFonts w:ascii="Montserrat Light" w:hAnsi="Montserrat Light"/>
          <w:sz w:val="20"/>
          <w:szCs w:val="20"/>
        </w:rPr>
        <w:t>,</w:t>
      </w:r>
    </w:p>
    <w:p w14:paraId="6D1FB510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 maksymalna bierna w kierunku produkcji –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MAXP</w:t>
      </w:r>
      <w:r w:rsidRPr="00261617">
        <w:rPr>
          <w:rFonts w:ascii="Montserrat Light" w:hAnsi="Montserrat Light"/>
          <w:sz w:val="20"/>
          <w:szCs w:val="20"/>
        </w:rPr>
        <w:t xml:space="preserve">, </w:t>
      </w:r>
    </w:p>
    <w:p w14:paraId="74720E5C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 maksymalna bierna w kierunku zużycia –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MAXZ</w:t>
      </w:r>
      <w:r w:rsidRPr="00261617">
        <w:rPr>
          <w:rFonts w:ascii="Montserrat Light" w:hAnsi="Montserrat Light"/>
          <w:sz w:val="20"/>
          <w:szCs w:val="20"/>
        </w:rPr>
        <w:t>,</w:t>
      </w:r>
    </w:p>
    <w:p w14:paraId="569DE0D2" w14:textId="77777777" w:rsidR="00261617" w:rsidRPr="00261617" w:rsidRDefault="00261617" w:rsidP="00261617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informacje na temat punktu przyłączenia PGM do sieci.</w:t>
      </w:r>
    </w:p>
    <w:p w14:paraId="01C6CCCF" w14:textId="77777777" w:rsidR="00261617" w:rsidRPr="00261617" w:rsidRDefault="00261617" w:rsidP="00261617">
      <w:pPr>
        <w:pStyle w:val="Akapitzlist"/>
        <w:rPr>
          <w:rFonts w:ascii="Montserrat Light" w:hAnsi="Montserrat Light"/>
          <w:sz w:val="20"/>
          <w:szCs w:val="20"/>
        </w:rPr>
      </w:pPr>
    </w:p>
    <w:p w14:paraId="42ABBF9F" w14:textId="77777777" w:rsidR="00261617" w:rsidRPr="00261617" w:rsidRDefault="00261617" w:rsidP="00261617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7320717"/>
      <w:r w:rsidRPr="00261617">
        <w:rPr>
          <w:rFonts w:ascii="Montserrat Light" w:hAnsi="Montserrat Light"/>
        </w:rPr>
        <w:t>Ogólne warunki przeprowadzenia testu</w:t>
      </w:r>
      <w:bookmarkEnd w:id="11"/>
    </w:p>
    <w:p w14:paraId="51E306DD" w14:textId="77777777" w:rsidR="00261617" w:rsidRPr="00261617" w:rsidRDefault="00261617" w:rsidP="00261617">
      <w:pPr>
        <w:rPr>
          <w:rFonts w:ascii="Montserrat Light" w:hAnsi="Montserrat Light"/>
        </w:rPr>
      </w:pPr>
    </w:p>
    <w:p w14:paraId="0D8B1D70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Podstawowym sposobem weryfikacji spełnienia wymagań w zakresie generacji mocy biernej jest przeprowadzenie testu obiektowego całego modułu PPM. Warunki przeprowadzania testu powinny być zgodne z ogólnymi wymaganiami określonymi w ramach „Procedury testowania” oraz uwzględniać technologię wytwarzania modułu wytwarzania energii. Docelowe rozstrzygnięcia w tym zakresie powinny być zawarte w Programie Szczegółowym.</w:t>
      </w:r>
    </w:p>
    <w:p w14:paraId="2CF4FA4D" w14:textId="77777777" w:rsidR="00261617" w:rsidRPr="00261617" w:rsidRDefault="00261617" w:rsidP="00261617">
      <w:pPr>
        <w:rPr>
          <w:rFonts w:ascii="Montserrat Light" w:hAnsi="Montserrat Light"/>
        </w:rPr>
      </w:pPr>
      <w:r w:rsidRPr="00261617">
        <w:rPr>
          <w:rFonts w:ascii="Montserrat Light" w:hAnsi="Montserrat Light"/>
        </w:rPr>
        <w:br w:type="page"/>
      </w:r>
    </w:p>
    <w:p w14:paraId="4D3320AE" w14:textId="77777777" w:rsidR="00261617" w:rsidRPr="00261617" w:rsidRDefault="00261617" w:rsidP="00261617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2" w:name="_Toc77320718"/>
      <w:r w:rsidRPr="00261617">
        <w:rPr>
          <w:rFonts w:ascii="Montserrat Light" w:hAnsi="Montserrat Light"/>
        </w:rPr>
        <w:lastRenderedPageBreak/>
        <w:t>Sposób przeprowadzenia testu</w:t>
      </w:r>
      <w:bookmarkEnd w:id="12"/>
    </w:p>
    <w:p w14:paraId="3D79A2B4" w14:textId="77777777" w:rsidR="00261617" w:rsidRPr="00261617" w:rsidRDefault="00261617" w:rsidP="00261617">
      <w:pPr>
        <w:rPr>
          <w:rFonts w:ascii="Montserrat Light" w:hAnsi="Montserrat Light"/>
          <w:lang w:eastAsia="pl-PL"/>
        </w:rPr>
      </w:pPr>
    </w:p>
    <w:p w14:paraId="7E63B804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Dla przeprowadzenia testu niezbędne jest:</w:t>
      </w:r>
    </w:p>
    <w:p w14:paraId="52976F7B" w14:textId="77777777" w:rsidR="00261617" w:rsidRPr="00261617" w:rsidRDefault="00261617" w:rsidP="00261617">
      <w:pPr>
        <w:pStyle w:val="Akapitzlist"/>
        <w:numPr>
          <w:ilvl w:val="0"/>
          <w:numId w:val="9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zapewnienie udziału wszystkich PPM wchodzących w skład badanego parku energii,</w:t>
      </w:r>
    </w:p>
    <w:p w14:paraId="169CAF9B" w14:textId="77777777" w:rsidR="00261617" w:rsidRPr="00261617" w:rsidRDefault="00261617" w:rsidP="00261617">
      <w:pPr>
        <w:pStyle w:val="Akapitzlist"/>
        <w:numPr>
          <w:ilvl w:val="0"/>
          <w:numId w:val="9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utrzymanie w punkcie przyłączenia do sieci poziomu napięcia w dopuszczalnych granicach,</w:t>
      </w:r>
    </w:p>
    <w:p w14:paraId="140992B2" w14:textId="77777777" w:rsidR="00261617" w:rsidRPr="00261617" w:rsidRDefault="00261617" w:rsidP="00261617">
      <w:pPr>
        <w:pStyle w:val="Akapitzlist"/>
        <w:numPr>
          <w:ilvl w:val="0"/>
          <w:numId w:val="9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praca PPM z obciążeniem mocą czynną na poziomie co najmniej P &gt; 30% P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 xml:space="preserve"> &gt; P</w:t>
      </w:r>
      <w:r w:rsidRPr="00261617">
        <w:rPr>
          <w:rFonts w:ascii="Montserrat Light" w:hAnsi="Montserrat Light"/>
          <w:sz w:val="20"/>
          <w:szCs w:val="20"/>
          <w:vertAlign w:val="subscript"/>
        </w:rPr>
        <w:t>MIN</w:t>
      </w:r>
      <w:r w:rsidRPr="00261617">
        <w:rPr>
          <w:rFonts w:ascii="Montserrat Light" w:hAnsi="Montserrat Light"/>
          <w:sz w:val="20"/>
          <w:szCs w:val="20"/>
        </w:rPr>
        <w:t>.</w:t>
      </w:r>
      <w:r w:rsidRPr="00261617">
        <w:rPr>
          <w:rFonts w:ascii="Montserrat Light" w:hAnsi="Montserrat Light"/>
          <w:sz w:val="20"/>
          <w:szCs w:val="20"/>
        </w:rPr>
        <w:cr/>
      </w:r>
    </w:p>
    <w:p w14:paraId="4E4D71C8" w14:textId="77777777" w:rsidR="00261617" w:rsidRPr="00261617" w:rsidRDefault="00261617" w:rsidP="00261617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7320719"/>
      <w:r w:rsidRPr="00261617">
        <w:rPr>
          <w:rFonts w:ascii="Montserrat Light" w:hAnsi="Montserrat Light"/>
        </w:rPr>
        <w:t>Wielkości mierzone</w:t>
      </w:r>
      <w:bookmarkEnd w:id="13"/>
    </w:p>
    <w:p w14:paraId="0C12EB90" w14:textId="77777777" w:rsidR="00261617" w:rsidRPr="00261617" w:rsidRDefault="00261617" w:rsidP="00261617">
      <w:pPr>
        <w:rPr>
          <w:rFonts w:ascii="Montserrat Light" w:hAnsi="Montserrat Light"/>
          <w:lang w:eastAsia="pl-PL"/>
        </w:rPr>
      </w:pPr>
    </w:p>
    <w:p w14:paraId="4CE3A7FD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szczegółowego. Minimalny zakres pomiarów powinien obejmować w punkcie przyłączenia do sieci co najmniej pomiary wartości skutecznych następujących wielkości: </w:t>
      </w:r>
    </w:p>
    <w:p w14:paraId="54B062FC" w14:textId="77777777" w:rsidR="00261617" w:rsidRPr="00261617" w:rsidRDefault="00261617" w:rsidP="00261617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mocy biernej netto w układzie 3-fazowym,</w:t>
      </w:r>
    </w:p>
    <w:p w14:paraId="0DD241BB" w14:textId="77777777" w:rsidR="00261617" w:rsidRPr="00261617" w:rsidRDefault="00261617" w:rsidP="00261617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mocy czynnej netto w układzie 3-fazowym,</w:t>
      </w:r>
    </w:p>
    <w:p w14:paraId="563050CA" w14:textId="77777777" w:rsidR="00261617" w:rsidRPr="00261617" w:rsidRDefault="00261617" w:rsidP="00261617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napięć fazowych i/lub międzyfazowych,</w:t>
      </w:r>
    </w:p>
    <w:p w14:paraId="16983585" w14:textId="77777777" w:rsidR="00261617" w:rsidRPr="00261617" w:rsidRDefault="00261617" w:rsidP="00261617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prądów fazowych.</w:t>
      </w:r>
    </w:p>
    <w:p w14:paraId="6849E483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 xml:space="preserve">W przypadku, gdy rejestracja w punkcie przyłączenia jest technicznie niemożliwa, Właściwy OS decyduje na poziomie programu szczegółowego o innym rozwiązaniu w tym zakresie. </w:t>
      </w:r>
    </w:p>
    <w:p w14:paraId="75D07471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 xml:space="preserve">Dodatkowo powinien zostać określony szczegółowy zakres dodatkowych wielkości mierzonych, uwzględniający technologię wytwarzania modułu wytwarzania. </w:t>
      </w:r>
    </w:p>
    <w:p w14:paraId="591000BF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Układy pomiarowe powinny zapewniać rejestrację mierzonych wielkości z możliwie największą dokładnością, tzn.:</w:t>
      </w:r>
    </w:p>
    <w:p w14:paraId="55F9763A" w14:textId="77777777" w:rsidR="00261617" w:rsidRPr="00261617" w:rsidRDefault="00261617" w:rsidP="00261617">
      <w:pPr>
        <w:pStyle w:val="Akapitzlist"/>
        <w:numPr>
          <w:ilvl w:val="0"/>
          <w:numId w:val="95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przyrządy pomiarowe powinny rejestrować prąd i napięcie z rdzeni i uzwojeń pomiarowych przekładników o klasie 0,5 lub wyższej,</w:t>
      </w:r>
    </w:p>
    <w:p w14:paraId="5E397CEA" w14:textId="77777777" w:rsidR="00261617" w:rsidRPr="00261617" w:rsidRDefault="00261617" w:rsidP="00261617">
      <w:pPr>
        <w:pStyle w:val="Akapitzlist"/>
        <w:numPr>
          <w:ilvl w:val="0"/>
          <w:numId w:val="95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przyrządy pomiarowe powinny posiadać klasę wymaganą dla aparatury klasy A w rozumieniu normy PN-EN 61000-4-30,</w:t>
      </w:r>
    </w:p>
    <w:p w14:paraId="5E7A01C9" w14:textId="77777777" w:rsidR="00261617" w:rsidRPr="00261617" w:rsidRDefault="00261617" w:rsidP="00261617">
      <w:pPr>
        <w:pStyle w:val="Akapitzlist"/>
        <w:numPr>
          <w:ilvl w:val="0"/>
          <w:numId w:val="95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wielkości mierzone powinny być archiwizowane z rozdzielczością czasową co najmniej 1 s.</w:t>
      </w:r>
    </w:p>
    <w:p w14:paraId="09A361A0" w14:textId="77777777" w:rsidR="00261617" w:rsidRPr="00261617" w:rsidRDefault="00261617" w:rsidP="00261617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7320720"/>
      <w:r w:rsidRPr="00261617">
        <w:rPr>
          <w:rFonts w:ascii="Montserrat Light" w:hAnsi="Montserrat Light"/>
        </w:rPr>
        <w:t>Wielkości wejściowe (wymuszające)</w:t>
      </w:r>
      <w:bookmarkEnd w:id="14"/>
    </w:p>
    <w:p w14:paraId="5BE4F64A" w14:textId="77777777" w:rsidR="00261617" w:rsidRPr="00261617" w:rsidRDefault="00261617" w:rsidP="00261617">
      <w:pPr>
        <w:rPr>
          <w:rFonts w:ascii="Montserrat Light" w:hAnsi="Montserrat Light"/>
        </w:rPr>
      </w:pPr>
    </w:p>
    <w:p w14:paraId="79C95370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Podczas realizacji testu zdolności do generacji mocy biernej punkty pracy modułu określane będą przez:</w:t>
      </w:r>
    </w:p>
    <w:p w14:paraId="3B92F8BB" w14:textId="60BD22C7" w:rsidR="00261617" w:rsidRPr="00261617" w:rsidRDefault="00261617" w:rsidP="00261617">
      <w:pPr>
        <w:pStyle w:val="Akapitzlist"/>
        <w:numPr>
          <w:ilvl w:val="0"/>
          <w:numId w:val="96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lastRenderedPageBreak/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– wartość zadana mocy biernej.</w:t>
      </w:r>
    </w:p>
    <w:p w14:paraId="105D0051" w14:textId="77777777" w:rsidR="00261617" w:rsidRPr="00261617" w:rsidRDefault="00261617" w:rsidP="00261617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7320721"/>
      <w:r w:rsidRPr="00261617">
        <w:rPr>
          <w:rFonts w:ascii="Montserrat Light" w:hAnsi="Montserrat Light"/>
        </w:rPr>
        <w:t>Wielkości wyjściowe (odpowiedź układu)</w:t>
      </w:r>
      <w:bookmarkEnd w:id="15"/>
    </w:p>
    <w:p w14:paraId="5AE1E9DB" w14:textId="77777777" w:rsidR="00261617" w:rsidRPr="00261617" w:rsidRDefault="00261617" w:rsidP="00261617">
      <w:pPr>
        <w:rPr>
          <w:rFonts w:ascii="Montserrat Light" w:hAnsi="Montserrat Light"/>
        </w:rPr>
      </w:pPr>
    </w:p>
    <w:p w14:paraId="27D56CDF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Wynikiem testu są wartości zmierzone:</w:t>
      </w:r>
    </w:p>
    <w:p w14:paraId="41BE7995" w14:textId="77777777" w:rsidR="00261617" w:rsidRPr="00261617" w:rsidRDefault="00261617" w:rsidP="00261617">
      <w:pPr>
        <w:pStyle w:val="Akapitzlist"/>
        <w:numPr>
          <w:ilvl w:val="0"/>
          <w:numId w:val="96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mocy biernej netto Q (w kVAr lub MVAr),</w:t>
      </w:r>
    </w:p>
    <w:p w14:paraId="434B2969" w14:textId="77777777" w:rsidR="00261617" w:rsidRPr="00261617" w:rsidRDefault="00261617" w:rsidP="00261617">
      <w:pPr>
        <w:pStyle w:val="Akapitzlist"/>
        <w:numPr>
          <w:ilvl w:val="0"/>
          <w:numId w:val="96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mocy czynnej netto P (w kW lub MW),</w:t>
      </w:r>
    </w:p>
    <w:p w14:paraId="35808AA5" w14:textId="77777777" w:rsidR="00261617" w:rsidRPr="00261617" w:rsidRDefault="00261617" w:rsidP="00261617">
      <w:pPr>
        <w:pStyle w:val="Akapitzlist"/>
        <w:numPr>
          <w:ilvl w:val="0"/>
          <w:numId w:val="96"/>
        </w:numPr>
        <w:jc w:val="both"/>
        <w:rPr>
          <w:rFonts w:ascii="Montserrat Light" w:hAnsi="Montserrat Light"/>
        </w:rPr>
      </w:pPr>
      <w:r w:rsidRPr="00261617">
        <w:rPr>
          <w:rFonts w:ascii="Montserrat Light" w:hAnsi="Montserrat Light"/>
          <w:sz w:val="20"/>
          <w:szCs w:val="20"/>
        </w:rPr>
        <w:t>napięcia w punkcie przyłączenia U (w kV).</w:t>
      </w:r>
      <w:r w:rsidRPr="00261617">
        <w:rPr>
          <w:rFonts w:ascii="Montserrat Light" w:hAnsi="Montserrat Light"/>
          <w:sz w:val="20"/>
          <w:szCs w:val="20"/>
        </w:rPr>
        <w:cr/>
      </w:r>
    </w:p>
    <w:p w14:paraId="1F53AC31" w14:textId="77777777" w:rsidR="00261617" w:rsidRPr="00261617" w:rsidRDefault="00261617" w:rsidP="00261617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6" w:name="_Toc77320722"/>
      <w:r w:rsidRPr="00261617">
        <w:rPr>
          <w:rFonts w:ascii="Montserrat Light" w:hAnsi="Montserrat Light"/>
        </w:rPr>
        <w:t>Sposób sprawdzenia</w:t>
      </w:r>
      <w:bookmarkEnd w:id="16"/>
    </w:p>
    <w:p w14:paraId="68019BE1" w14:textId="77777777" w:rsidR="00261617" w:rsidRPr="00261617" w:rsidRDefault="00261617" w:rsidP="00261617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7" w:name="_Toc77320723"/>
      <w:r w:rsidRPr="00261617">
        <w:rPr>
          <w:rStyle w:val="Nagwek3Znak"/>
          <w:rFonts w:ascii="Montserrat Light" w:hAnsi="Montserrat Light"/>
        </w:rPr>
        <w:t>Sprawdzenia możliwości wprowadzania zmian generowanej mocy biernej i pomiar dokładności układu regulacji.</w:t>
      </w:r>
      <w:bookmarkEnd w:id="17"/>
    </w:p>
    <w:p w14:paraId="20C5FCE7" w14:textId="77777777" w:rsidR="00261617" w:rsidRPr="00261617" w:rsidRDefault="00261617" w:rsidP="00261617">
      <w:pPr>
        <w:rPr>
          <w:rFonts w:ascii="Montserrat Light" w:hAnsi="Montserrat Light"/>
        </w:rPr>
      </w:pPr>
    </w:p>
    <w:p w14:paraId="6683EE8D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Szczegółowy sposób sprawdzenia w zakresie trybu regulacji mocy biernej powinien zostać określony na poziomie programu szczegółowego i obejmować co najmniej, przy załączonym trybie regulacji mocy biernej, pracę PPM z kolejno zmienianą wartością zadaną:</w:t>
      </w:r>
    </w:p>
    <w:p w14:paraId="6E637FBF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0 ,</w:t>
      </w:r>
    </w:p>
    <w:p w14:paraId="7A28AB22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+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,</w:t>
      </w:r>
    </w:p>
    <w:p w14:paraId="053A3529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-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,</w:t>
      </w:r>
    </w:p>
    <w:p w14:paraId="25161879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MAXP</w:t>
      </w:r>
      <w:r w:rsidRPr="00261617">
        <w:rPr>
          <w:rFonts w:ascii="Montserrat Light" w:hAnsi="Montserrat Light"/>
          <w:sz w:val="20"/>
          <w:szCs w:val="20"/>
        </w:rPr>
        <w:t xml:space="preserve"> / 2 ,</w:t>
      </w:r>
    </w:p>
    <w:p w14:paraId="5BB5A4BC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MAXP</w:t>
      </w:r>
      <w:r w:rsidRPr="00261617">
        <w:rPr>
          <w:rFonts w:ascii="Montserrat Light" w:hAnsi="Montserrat Light"/>
          <w:sz w:val="20"/>
          <w:szCs w:val="20"/>
        </w:rPr>
        <w:t xml:space="preserve"> / 2 -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,</w:t>
      </w:r>
    </w:p>
    <w:p w14:paraId="627DA4C6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MAXP</w:t>
      </w:r>
      <w:r w:rsidRPr="00261617">
        <w:rPr>
          <w:rFonts w:ascii="Montserrat Light" w:hAnsi="Montserrat Light"/>
          <w:sz w:val="20"/>
          <w:szCs w:val="20"/>
        </w:rPr>
        <w:t xml:space="preserve"> / 2 +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,</w:t>
      </w:r>
    </w:p>
    <w:p w14:paraId="09273007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MAXZ</w:t>
      </w:r>
      <w:r w:rsidRPr="00261617">
        <w:rPr>
          <w:rFonts w:ascii="Montserrat Light" w:hAnsi="Montserrat Light"/>
          <w:sz w:val="20"/>
          <w:szCs w:val="20"/>
        </w:rPr>
        <w:t xml:space="preserve"> / 2 ,</w:t>
      </w:r>
    </w:p>
    <w:p w14:paraId="3F6A25D4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MAXZ</w:t>
      </w:r>
      <w:r w:rsidRPr="00261617">
        <w:rPr>
          <w:rFonts w:ascii="Montserrat Light" w:hAnsi="Montserrat Light"/>
          <w:sz w:val="20"/>
          <w:szCs w:val="20"/>
        </w:rPr>
        <w:t xml:space="preserve"> / 2 -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,</w:t>
      </w:r>
    </w:p>
    <w:p w14:paraId="663A1313" w14:textId="77777777" w:rsidR="00261617" w:rsidRPr="00261617" w:rsidRDefault="00261617" w:rsidP="00261617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MAXZ</w:t>
      </w:r>
      <w:r w:rsidRPr="00261617">
        <w:rPr>
          <w:rFonts w:ascii="Montserrat Light" w:hAnsi="Montserrat Light"/>
          <w:sz w:val="20"/>
          <w:szCs w:val="20"/>
        </w:rPr>
        <w:t xml:space="preserve"> / 2 +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,</w:t>
      </w:r>
    </w:p>
    <w:p w14:paraId="5CFAB0AB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 xml:space="preserve">gdzie: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= 5%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 xml:space="preserve"> (nie więcej niż 5 Mvar).</w:t>
      </w:r>
    </w:p>
    <w:p w14:paraId="18587820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Uwaga</w:t>
      </w:r>
      <w:r w:rsidRPr="00261617">
        <w:rPr>
          <w:rFonts w:ascii="Montserrat Light" w:hAnsi="Montserrat Light"/>
          <w:sz w:val="20"/>
          <w:szCs w:val="20"/>
        </w:rPr>
        <w:t>: kolejne zmiany wartości zadanej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wprowadzać po ustabilizowaniu się generacji mocy biernej i wykonaniu pomiaru dokładności jej utrzymywania w zadanym punkcie pracy.</w:t>
      </w:r>
    </w:p>
    <w:p w14:paraId="15051B99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Przebieg testu należy udokumentować i przedstawić w sprawozdaniu w postaci wykresów poszczególnych zmierzonych wielkości w czasie, a także na podstawie zarejestrowanych wartości netto mocy biernej wyznaczyć dokładność jej utrzymywania a wyniki przedstawić w postaci tabelarycznej.</w:t>
      </w:r>
    </w:p>
    <w:p w14:paraId="00008A5D" w14:textId="77777777" w:rsidR="00261617" w:rsidRPr="00261617" w:rsidRDefault="00261617" w:rsidP="00261617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8" w:name="_Toc77320724"/>
      <w:r w:rsidRPr="00261617">
        <w:rPr>
          <w:rFonts w:ascii="Montserrat Light" w:hAnsi="Montserrat Light"/>
        </w:rPr>
        <w:t>Sprawdzenie możliwości wprowadzania zmian w pełnym zakresie generacji mocy biernej.</w:t>
      </w:r>
      <w:bookmarkEnd w:id="18"/>
    </w:p>
    <w:p w14:paraId="2FC8B3BB" w14:textId="77777777" w:rsidR="00261617" w:rsidRPr="00261617" w:rsidRDefault="00261617" w:rsidP="00261617">
      <w:pPr>
        <w:rPr>
          <w:rFonts w:ascii="Montserrat Light" w:hAnsi="Montserrat Light"/>
          <w:sz w:val="20"/>
          <w:szCs w:val="20"/>
        </w:rPr>
      </w:pPr>
    </w:p>
    <w:p w14:paraId="41A3CB47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lastRenderedPageBreak/>
        <w:t>Szczegółowy sposób sprawdzenia pełnego zakresu zmian generowanej mocy biernej powinien zostać określony na poziomie programu szczegółowego i obejmować, przy załączonym trybie regulacji mocy biernej, pracę z wartością zadaną:</w:t>
      </w:r>
    </w:p>
    <w:p w14:paraId="43BA28DA" w14:textId="77777777" w:rsidR="00261617" w:rsidRPr="00261617" w:rsidRDefault="00261617" w:rsidP="00261617">
      <w:pPr>
        <w:pStyle w:val="Akapitzlist"/>
        <w:numPr>
          <w:ilvl w:val="0"/>
          <w:numId w:val="97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0,</w:t>
      </w:r>
    </w:p>
    <w:p w14:paraId="57BE06AA" w14:textId="77777777" w:rsidR="00261617" w:rsidRPr="00261617" w:rsidRDefault="00261617" w:rsidP="00261617">
      <w:pPr>
        <w:pStyle w:val="Akapitzlist"/>
        <w:numPr>
          <w:ilvl w:val="0"/>
          <w:numId w:val="97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w kierunku produkcji równą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MAXP</w:t>
      </w:r>
      <w:r w:rsidRPr="00261617">
        <w:rPr>
          <w:rFonts w:ascii="Montserrat Light" w:hAnsi="Montserrat Light"/>
          <w:sz w:val="20"/>
          <w:szCs w:val="20"/>
        </w:rPr>
        <w:t>,</w:t>
      </w:r>
    </w:p>
    <w:p w14:paraId="30128EEF" w14:textId="77777777" w:rsidR="00261617" w:rsidRPr="00261617" w:rsidRDefault="00261617" w:rsidP="00261617">
      <w:pPr>
        <w:pStyle w:val="Akapitzlist"/>
        <w:numPr>
          <w:ilvl w:val="0"/>
          <w:numId w:val="97"/>
        </w:num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w kierunku zużycia równą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=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MAXZ</w:t>
      </w:r>
      <w:r w:rsidRPr="00261617">
        <w:rPr>
          <w:rFonts w:ascii="Montserrat Light" w:hAnsi="Montserrat Light"/>
          <w:sz w:val="20"/>
          <w:szCs w:val="20"/>
        </w:rPr>
        <w:t>.</w:t>
      </w:r>
    </w:p>
    <w:p w14:paraId="5302453C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Uwaga 1</w:t>
      </w:r>
      <w:r w:rsidRPr="00261617">
        <w:rPr>
          <w:rFonts w:ascii="Montserrat Light" w:hAnsi="Montserrat Light"/>
          <w:sz w:val="20"/>
          <w:szCs w:val="20"/>
        </w:rPr>
        <w:t>: kolejne zmiany wartości zadanej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SP</w:t>
      </w:r>
      <w:r w:rsidRPr="00261617">
        <w:rPr>
          <w:rFonts w:ascii="Montserrat Light" w:hAnsi="Montserrat Light"/>
          <w:sz w:val="20"/>
          <w:szCs w:val="20"/>
        </w:rPr>
        <w:t xml:space="preserve"> wprowadzać po ustabilizowaniu się generacji mocy biernej i wykonaniu pomiaru dokładności jej utrzymywania w zadanym punkcie pracy.</w:t>
      </w:r>
    </w:p>
    <w:p w14:paraId="1926E38B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Uwaga 2</w:t>
      </w:r>
      <w:r w:rsidRPr="00261617">
        <w:rPr>
          <w:rFonts w:ascii="Montserrat Light" w:hAnsi="Montserrat Light"/>
          <w:sz w:val="20"/>
          <w:szCs w:val="20"/>
        </w:rPr>
        <w:t xml:space="preserve">: w czasie testu należy kontrolować stany pracy poszczególnych PPM wchodzących w skład testowanego parku energii. </w:t>
      </w:r>
    </w:p>
    <w:p w14:paraId="03F40FAF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b/>
          <w:bCs/>
          <w:sz w:val="20"/>
          <w:szCs w:val="20"/>
        </w:rPr>
        <w:t>Uwaga 3</w:t>
      </w:r>
      <w:r w:rsidRPr="00261617">
        <w:rPr>
          <w:rFonts w:ascii="Montserrat Light" w:hAnsi="Montserrat Light"/>
          <w:sz w:val="20"/>
          <w:szCs w:val="20"/>
        </w:rPr>
        <w:t xml:space="preserve">: zgodnie z wymaganiami NC RfG jednostkowa skokowa zmiana wartości zadanej mocy biernej nie powinna przekraczać wartości </w:t>
      </w:r>
      <w:r w:rsidRPr="00261617">
        <w:rPr>
          <w:rFonts w:ascii="Montserrat Light" w:hAnsi="Montserrat Light" w:cstheme="minorHAnsi"/>
          <w:sz w:val="20"/>
          <w:szCs w:val="20"/>
        </w:rPr>
        <w:t>∆</w:t>
      </w:r>
      <w:r w:rsidRPr="00261617">
        <w:rPr>
          <w:rFonts w:ascii="Montserrat Light" w:hAnsi="Montserrat Light"/>
          <w:sz w:val="20"/>
          <w:szCs w:val="20"/>
        </w:rPr>
        <w:t>Q = 5%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>. Wymaganie to powinno być realizowane przez układ regulacji PPM w taki sposób, aby dojście do wartości docelowej odbywało się sekwencyjnie, w kolejnych krokach o wartości do 5% Q</w:t>
      </w:r>
      <w:r w:rsidRPr="00261617">
        <w:rPr>
          <w:rFonts w:ascii="Montserrat Light" w:hAnsi="Montserrat Light"/>
          <w:sz w:val="20"/>
          <w:szCs w:val="20"/>
          <w:vertAlign w:val="subscript"/>
        </w:rPr>
        <w:t>MAX</w:t>
      </w:r>
      <w:r w:rsidRPr="00261617">
        <w:rPr>
          <w:rFonts w:ascii="Montserrat Light" w:hAnsi="Montserrat Light"/>
          <w:sz w:val="20"/>
          <w:szCs w:val="20"/>
        </w:rPr>
        <w:t>, realizowanych po ustabilizowaniu się parametrów pracy PPM na poprzednim poziomie.</w:t>
      </w:r>
    </w:p>
    <w:p w14:paraId="450A6B4A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</w:rPr>
      </w:pPr>
      <w:r w:rsidRPr="00261617">
        <w:rPr>
          <w:rFonts w:ascii="Montserrat Light" w:hAnsi="Montserrat Light"/>
          <w:sz w:val="20"/>
          <w:szCs w:val="20"/>
        </w:rPr>
        <w:t>Przebieg testu należy udokumentować i przedstawić w sprawozdaniu w postaci wykresów poszczególnych zmierzonych wielkości w czasie.</w:t>
      </w:r>
      <w:r w:rsidRPr="00261617">
        <w:rPr>
          <w:rFonts w:ascii="Montserrat Light" w:hAnsi="Montserrat Light"/>
          <w:sz w:val="20"/>
          <w:szCs w:val="20"/>
        </w:rPr>
        <w:cr/>
      </w:r>
    </w:p>
    <w:p w14:paraId="3BC2D0FF" w14:textId="77777777" w:rsidR="00261617" w:rsidRPr="00261617" w:rsidRDefault="00261617" w:rsidP="00261617">
      <w:pPr>
        <w:pStyle w:val="Nagwek1"/>
        <w:rPr>
          <w:rFonts w:ascii="Montserrat Light" w:hAnsi="Montserrat Light"/>
        </w:rPr>
      </w:pPr>
      <w:bookmarkStart w:id="19" w:name="_Toc77320725"/>
      <w:r w:rsidRPr="00261617">
        <w:rPr>
          <w:rFonts w:ascii="Montserrat Light" w:hAnsi="Montserrat Light"/>
        </w:rPr>
        <w:t>6. Kryteria oceny testu zgodności</w:t>
      </w:r>
      <w:bookmarkEnd w:id="19"/>
    </w:p>
    <w:p w14:paraId="3BD89BAE" w14:textId="77777777" w:rsidR="00261617" w:rsidRPr="00261617" w:rsidRDefault="00261617" w:rsidP="00261617">
      <w:pPr>
        <w:rPr>
          <w:rFonts w:ascii="Montserrat Light" w:hAnsi="Montserrat Light"/>
          <w:lang w:eastAsia="pl-PL"/>
        </w:rPr>
      </w:pPr>
    </w:p>
    <w:p w14:paraId="7FD94244" w14:textId="77777777" w:rsidR="00261617" w:rsidRPr="00261617" w:rsidRDefault="00261617" w:rsidP="00261617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4CD025A9" w14:textId="77777777" w:rsidR="00261617" w:rsidRPr="00261617" w:rsidRDefault="00261617" w:rsidP="00261617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Kryteriami określonymi w ramach zapisów NC RfG:</w:t>
      </w:r>
    </w:p>
    <w:p w14:paraId="6841A114" w14:textId="77777777" w:rsidR="00261617" w:rsidRPr="00261617" w:rsidRDefault="00261617" w:rsidP="00261617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38CD708E" w14:textId="77777777" w:rsidR="00261617" w:rsidRPr="00261617" w:rsidRDefault="00261617" w:rsidP="00261617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i. zakres nastawy i zmiany mocy biernej są zapewniane zgodnie z wymaganiami (art. 21 ust. 3 lit. d)) tj. zauważalna zmiana mocy biernej musi następować przy zmianie wartości zadanej Q</w:t>
      </w:r>
      <w:r w:rsidRPr="00261617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261617">
        <w:rPr>
          <w:rFonts w:ascii="Montserrat Light" w:hAnsi="Montserrat Light"/>
          <w:sz w:val="20"/>
          <w:szCs w:val="20"/>
          <w:lang w:eastAsia="pl-PL"/>
        </w:rPr>
        <w:t xml:space="preserve"> co najwyżej o 5% Q</w:t>
      </w:r>
      <w:r w:rsidRPr="00261617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261617">
        <w:rPr>
          <w:rFonts w:ascii="Montserrat Light" w:hAnsi="Montserrat Light"/>
          <w:sz w:val="20"/>
          <w:szCs w:val="20"/>
          <w:lang w:eastAsia="pl-PL"/>
        </w:rPr>
        <w:t xml:space="preserve"> (nie więcej niż 5 MVAr),</w:t>
      </w:r>
    </w:p>
    <w:p w14:paraId="3C63CDD4" w14:textId="77777777" w:rsidR="00261617" w:rsidRPr="00261617" w:rsidRDefault="00261617" w:rsidP="00261617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 xml:space="preserve">ii. dokładność utrzymywania zadanej wartości mocy biernej mieści się w wymaganych (art. 21 ust. 3 lit. d)) granicach, tj.: ΔQ ≤ </w:t>
      </w:r>
      <w:r w:rsidRPr="00261617">
        <w:rPr>
          <w:rFonts w:ascii="Montserrat Light" w:hAnsi="Montserrat Light" w:cstheme="minorHAnsi"/>
          <w:sz w:val="20"/>
          <w:szCs w:val="20"/>
          <w:lang w:eastAsia="pl-PL"/>
        </w:rPr>
        <w:t>±</w:t>
      </w:r>
      <w:r w:rsidRPr="00261617">
        <w:rPr>
          <w:rFonts w:ascii="Montserrat Light" w:hAnsi="Montserrat Light"/>
          <w:sz w:val="20"/>
          <w:szCs w:val="20"/>
          <w:lang w:eastAsia="pl-PL"/>
        </w:rPr>
        <w:t>5% Q</w:t>
      </w:r>
      <w:r w:rsidRPr="00261617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261617">
        <w:rPr>
          <w:rFonts w:ascii="Montserrat Light" w:hAnsi="Montserrat Light"/>
          <w:sz w:val="20"/>
          <w:szCs w:val="20"/>
          <w:lang w:eastAsia="pl-PL"/>
        </w:rPr>
        <w:t xml:space="preserve"> (maksymalnie ΔQ ≤</w:t>
      </w:r>
      <w:r w:rsidRPr="00261617">
        <w:rPr>
          <w:rFonts w:ascii="Montserrat Light" w:hAnsi="Montserrat Light" w:cstheme="minorHAnsi"/>
          <w:sz w:val="20"/>
          <w:szCs w:val="20"/>
          <w:lang w:eastAsia="pl-PL"/>
        </w:rPr>
        <w:t>±</w:t>
      </w:r>
      <w:r w:rsidRPr="00261617">
        <w:rPr>
          <w:rFonts w:ascii="Montserrat Light" w:hAnsi="Montserrat Light"/>
          <w:sz w:val="20"/>
          <w:szCs w:val="20"/>
          <w:lang w:eastAsia="pl-PL"/>
        </w:rPr>
        <w:t>5 MVAr),</w:t>
      </w:r>
    </w:p>
    <w:p w14:paraId="5BDC1A7A" w14:textId="77777777" w:rsidR="00261617" w:rsidRPr="00261617" w:rsidRDefault="00261617" w:rsidP="00261617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iii. w trakcie zmiany punktu pracy nie zostaje podjęte działanie ochronne w granicach eksploatacyjnych określonych przez wykres potencjału mocy biernej.</w:t>
      </w:r>
    </w:p>
    <w:p w14:paraId="25F099B5" w14:textId="77777777" w:rsidR="00261617" w:rsidRPr="00261617" w:rsidRDefault="00261617" w:rsidP="00261617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1A457100" w14:textId="77777777" w:rsidR="00261617" w:rsidRPr="00261617" w:rsidRDefault="00261617" w:rsidP="00261617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261617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 powtórzeń.</w:t>
      </w:r>
    </w:p>
    <w:p w14:paraId="421330C9" w14:textId="3CDE8DE3" w:rsidR="00CC64B8" w:rsidRPr="00261617" w:rsidRDefault="00CC64B8" w:rsidP="00261617">
      <w:pPr>
        <w:rPr>
          <w:rFonts w:ascii="Montserrat Light" w:hAnsi="Montserrat Light"/>
        </w:rPr>
      </w:pPr>
    </w:p>
    <w:sectPr w:rsidR="00CC64B8" w:rsidRPr="00261617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700C" w14:textId="77777777" w:rsidR="005F364D" w:rsidRDefault="005F364D" w:rsidP="004B3A48">
      <w:pPr>
        <w:spacing w:after="0" w:line="240" w:lineRule="auto"/>
      </w:pPr>
      <w:r>
        <w:separator/>
      </w:r>
    </w:p>
  </w:endnote>
  <w:endnote w:type="continuationSeparator" w:id="0">
    <w:p w14:paraId="2A645E29" w14:textId="77777777" w:rsidR="005F364D" w:rsidRDefault="005F364D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EnercoGrid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E4D3A" w14:textId="77777777" w:rsidR="005F364D" w:rsidRDefault="005F364D" w:rsidP="004B3A48">
      <w:pPr>
        <w:spacing w:after="0" w:line="240" w:lineRule="auto"/>
      </w:pPr>
      <w:r>
        <w:separator/>
      </w:r>
    </w:p>
  </w:footnote>
  <w:footnote w:type="continuationSeparator" w:id="0">
    <w:p w14:paraId="6CF709D2" w14:textId="77777777" w:rsidR="005F364D" w:rsidRDefault="005F364D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9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7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6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2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41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9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7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68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7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3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88"/>
  </w:num>
  <w:num w:numId="2" w16cid:durableId="1079405266">
    <w:abstractNumId w:val="57"/>
  </w:num>
  <w:num w:numId="3" w16cid:durableId="1300111867">
    <w:abstractNumId w:val="83"/>
  </w:num>
  <w:num w:numId="4" w16cid:durableId="1908690204">
    <w:abstractNumId w:val="72"/>
  </w:num>
  <w:num w:numId="5" w16cid:durableId="1039550309">
    <w:abstractNumId w:val="21"/>
  </w:num>
  <w:num w:numId="6" w16cid:durableId="1947426898">
    <w:abstractNumId w:val="96"/>
  </w:num>
  <w:num w:numId="7" w16cid:durableId="722677239">
    <w:abstractNumId w:val="11"/>
  </w:num>
  <w:num w:numId="8" w16cid:durableId="2029603377">
    <w:abstractNumId w:val="41"/>
  </w:num>
  <w:num w:numId="9" w16cid:durableId="866914597">
    <w:abstractNumId w:val="50"/>
  </w:num>
  <w:num w:numId="10" w16cid:durableId="54359340">
    <w:abstractNumId w:val="92"/>
  </w:num>
  <w:num w:numId="11" w16cid:durableId="669799620">
    <w:abstractNumId w:val="1"/>
  </w:num>
  <w:num w:numId="12" w16cid:durableId="111441559">
    <w:abstractNumId w:val="65"/>
  </w:num>
  <w:num w:numId="13" w16cid:durableId="68623486">
    <w:abstractNumId w:val="13"/>
  </w:num>
  <w:num w:numId="14" w16cid:durableId="95714443">
    <w:abstractNumId w:val="86"/>
  </w:num>
  <w:num w:numId="15" w16cid:durableId="616985345">
    <w:abstractNumId w:val="60"/>
  </w:num>
  <w:num w:numId="16" w16cid:durableId="1066343718">
    <w:abstractNumId w:val="24"/>
  </w:num>
  <w:num w:numId="17" w16cid:durableId="780489078">
    <w:abstractNumId w:val="79"/>
  </w:num>
  <w:num w:numId="18" w16cid:durableId="2067413073">
    <w:abstractNumId w:val="36"/>
  </w:num>
  <w:num w:numId="19" w16cid:durableId="1956591764">
    <w:abstractNumId w:val="67"/>
  </w:num>
  <w:num w:numId="20" w16cid:durableId="1877229522">
    <w:abstractNumId w:val="49"/>
  </w:num>
  <w:num w:numId="21" w16cid:durableId="359819795">
    <w:abstractNumId w:val="55"/>
  </w:num>
  <w:num w:numId="22" w16cid:durableId="1572234804">
    <w:abstractNumId w:val="2"/>
  </w:num>
  <w:num w:numId="23" w16cid:durableId="1099527529">
    <w:abstractNumId w:val="34"/>
  </w:num>
  <w:num w:numId="24" w16cid:durableId="291834454">
    <w:abstractNumId w:val="9"/>
  </w:num>
  <w:num w:numId="25" w16cid:durableId="885992961">
    <w:abstractNumId w:val="28"/>
  </w:num>
  <w:num w:numId="26" w16cid:durableId="218320968">
    <w:abstractNumId w:val="52"/>
  </w:num>
  <w:num w:numId="27" w16cid:durableId="41294456">
    <w:abstractNumId w:val="63"/>
  </w:num>
  <w:num w:numId="28" w16cid:durableId="530992506">
    <w:abstractNumId w:val="75"/>
  </w:num>
  <w:num w:numId="29" w16cid:durableId="1278680233">
    <w:abstractNumId w:val="22"/>
  </w:num>
  <w:num w:numId="30" w16cid:durableId="117333722">
    <w:abstractNumId w:val="44"/>
  </w:num>
  <w:num w:numId="31" w16cid:durableId="2091851691">
    <w:abstractNumId w:val="69"/>
  </w:num>
  <w:num w:numId="32" w16cid:durableId="422844916">
    <w:abstractNumId w:val="15"/>
  </w:num>
  <w:num w:numId="33" w16cid:durableId="1780296986">
    <w:abstractNumId w:val="68"/>
  </w:num>
  <w:num w:numId="34" w16cid:durableId="101001978">
    <w:abstractNumId w:val="8"/>
  </w:num>
  <w:num w:numId="35" w16cid:durableId="1526942651">
    <w:abstractNumId w:val="62"/>
  </w:num>
  <w:num w:numId="36" w16cid:durableId="151066503">
    <w:abstractNumId w:val="3"/>
  </w:num>
  <w:num w:numId="37" w16cid:durableId="1413158399">
    <w:abstractNumId w:val="20"/>
  </w:num>
  <w:num w:numId="38" w16cid:durableId="12999207">
    <w:abstractNumId w:val="14"/>
  </w:num>
  <w:num w:numId="39" w16cid:durableId="1307247583">
    <w:abstractNumId w:val="66"/>
  </w:num>
  <w:num w:numId="40" w16cid:durableId="1113553620">
    <w:abstractNumId w:val="27"/>
  </w:num>
  <w:num w:numId="41" w16cid:durableId="2062628726">
    <w:abstractNumId w:val="5"/>
  </w:num>
  <w:num w:numId="42" w16cid:durableId="1993437897">
    <w:abstractNumId w:val="32"/>
  </w:num>
  <w:num w:numId="43" w16cid:durableId="1543134829">
    <w:abstractNumId w:val="48"/>
  </w:num>
  <w:num w:numId="44" w16cid:durableId="1280070361">
    <w:abstractNumId w:val="16"/>
  </w:num>
  <w:num w:numId="45" w16cid:durableId="523594741">
    <w:abstractNumId w:val="29"/>
  </w:num>
  <w:num w:numId="46" w16cid:durableId="1876193518">
    <w:abstractNumId w:val="30"/>
  </w:num>
  <w:num w:numId="47" w16cid:durableId="924723956">
    <w:abstractNumId w:val="38"/>
  </w:num>
  <w:num w:numId="48" w16cid:durableId="35086554">
    <w:abstractNumId w:val="77"/>
  </w:num>
  <w:num w:numId="49" w16cid:durableId="1571844955">
    <w:abstractNumId w:val="31"/>
  </w:num>
  <w:num w:numId="50" w16cid:durableId="983437461">
    <w:abstractNumId w:val="33"/>
  </w:num>
  <w:num w:numId="51" w16cid:durableId="1216887662">
    <w:abstractNumId w:val="70"/>
  </w:num>
  <w:num w:numId="52" w16cid:durableId="1015612702">
    <w:abstractNumId w:val="17"/>
  </w:num>
  <w:num w:numId="53" w16cid:durableId="156507517">
    <w:abstractNumId w:val="85"/>
  </w:num>
  <w:num w:numId="54" w16cid:durableId="207761709">
    <w:abstractNumId w:val="40"/>
  </w:num>
  <w:num w:numId="55" w16cid:durableId="1492520304">
    <w:abstractNumId w:val="84"/>
  </w:num>
  <w:num w:numId="56" w16cid:durableId="1060590764">
    <w:abstractNumId w:val="76"/>
  </w:num>
  <w:num w:numId="57" w16cid:durableId="517744436">
    <w:abstractNumId w:val="51"/>
  </w:num>
  <w:num w:numId="58" w16cid:durableId="880484832">
    <w:abstractNumId w:val="25"/>
  </w:num>
  <w:num w:numId="59" w16cid:durableId="917254939">
    <w:abstractNumId w:val="18"/>
  </w:num>
  <w:num w:numId="60" w16cid:durableId="1223103248">
    <w:abstractNumId w:val="90"/>
  </w:num>
  <w:num w:numId="61" w16cid:durableId="2011827334">
    <w:abstractNumId w:val="58"/>
  </w:num>
  <w:num w:numId="62" w16cid:durableId="639262221">
    <w:abstractNumId w:val="87"/>
  </w:num>
  <w:num w:numId="63" w16cid:durableId="1652758702">
    <w:abstractNumId w:val="53"/>
  </w:num>
  <w:num w:numId="64" w16cid:durableId="908687580">
    <w:abstractNumId w:val="54"/>
  </w:num>
  <w:num w:numId="65" w16cid:durableId="1553421294">
    <w:abstractNumId w:val="91"/>
  </w:num>
  <w:num w:numId="66" w16cid:durableId="342318061">
    <w:abstractNumId w:val="82"/>
  </w:num>
  <w:num w:numId="67" w16cid:durableId="1590314136">
    <w:abstractNumId w:val="45"/>
  </w:num>
  <w:num w:numId="68" w16cid:durableId="758138079">
    <w:abstractNumId w:val="73"/>
  </w:num>
  <w:num w:numId="69" w16cid:durableId="1882356312">
    <w:abstractNumId w:val="37"/>
  </w:num>
  <w:num w:numId="70" w16cid:durableId="1731684294">
    <w:abstractNumId w:val="78"/>
  </w:num>
  <w:num w:numId="71" w16cid:durableId="1771588232">
    <w:abstractNumId w:val="93"/>
  </w:num>
  <w:num w:numId="72" w16cid:durableId="2045672507">
    <w:abstractNumId w:val="80"/>
  </w:num>
  <w:num w:numId="73" w16cid:durableId="1008094657">
    <w:abstractNumId w:val="94"/>
  </w:num>
  <w:num w:numId="74" w16cid:durableId="2003462752">
    <w:abstractNumId w:val="10"/>
  </w:num>
  <w:num w:numId="75" w16cid:durableId="812602912">
    <w:abstractNumId w:val="89"/>
  </w:num>
  <w:num w:numId="76" w16cid:durableId="1335768048">
    <w:abstractNumId w:val="46"/>
  </w:num>
  <w:num w:numId="77" w16cid:durableId="877010720">
    <w:abstractNumId w:val="61"/>
  </w:num>
  <w:num w:numId="78" w16cid:durableId="1143548755">
    <w:abstractNumId w:val="95"/>
  </w:num>
  <w:num w:numId="79" w16cid:durableId="1269853104">
    <w:abstractNumId w:val="64"/>
  </w:num>
  <w:num w:numId="80" w16cid:durableId="2085642670">
    <w:abstractNumId w:val="12"/>
  </w:num>
  <w:num w:numId="81" w16cid:durableId="310017566">
    <w:abstractNumId w:val="7"/>
  </w:num>
  <w:num w:numId="82" w16cid:durableId="165289685">
    <w:abstractNumId w:val="71"/>
  </w:num>
  <w:num w:numId="83" w16cid:durableId="463280962">
    <w:abstractNumId w:val="81"/>
  </w:num>
  <w:num w:numId="84" w16cid:durableId="415906103">
    <w:abstractNumId w:val="43"/>
  </w:num>
  <w:num w:numId="85" w16cid:durableId="944922534">
    <w:abstractNumId w:val="47"/>
  </w:num>
  <w:num w:numId="86" w16cid:durableId="484973170">
    <w:abstractNumId w:val="23"/>
  </w:num>
  <w:num w:numId="87" w16cid:durableId="1252932974">
    <w:abstractNumId w:val="0"/>
  </w:num>
  <w:num w:numId="88" w16cid:durableId="1932277875">
    <w:abstractNumId w:val="26"/>
  </w:num>
  <w:num w:numId="89" w16cid:durableId="1473600886">
    <w:abstractNumId w:val="35"/>
  </w:num>
  <w:num w:numId="90" w16cid:durableId="1211305403">
    <w:abstractNumId w:val="56"/>
  </w:num>
  <w:num w:numId="91" w16cid:durableId="1715764186">
    <w:abstractNumId w:val="19"/>
  </w:num>
  <w:num w:numId="92" w16cid:durableId="655838417">
    <w:abstractNumId w:val="4"/>
  </w:num>
  <w:num w:numId="93" w16cid:durableId="1112432779">
    <w:abstractNumId w:val="74"/>
  </w:num>
  <w:num w:numId="94" w16cid:durableId="926308239">
    <w:abstractNumId w:val="6"/>
  </w:num>
  <w:num w:numId="95" w16cid:durableId="1444350745">
    <w:abstractNumId w:val="39"/>
  </w:num>
  <w:num w:numId="96" w16cid:durableId="1694456188">
    <w:abstractNumId w:val="59"/>
  </w:num>
  <w:num w:numId="97" w16cid:durableId="847871129">
    <w:abstractNumId w:val="4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F364D"/>
    <w:rsid w:val="00637DC7"/>
    <w:rsid w:val="00676F83"/>
    <w:rsid w:val="006805F8"/>
    <w:rsid w:val="00687583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1526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27</cp:revision>
  <cp:lastPrinted>2021-08-18T08:49:00Z</cp:lastPrinted>
  <dcterms:created xsi:type="dcterms:W3CDTF">2021-06-28T08:44:00Z</dcterms:created>
  <dcterms:modified xsi:type="dcterms:W3CDTF">2023-06-15T10:37:00Z</dcterms:modified>
</cp:coreProperties>
</file>